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E918F4" w:rsidRDefault="00E918F4" w:rsidP="00E918F4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СТАРОГУТНЯНСКАЯ СЕЛЬСКАЯ АДМИНИСТРАЦИЯ </w:t>
      </w:r>
    </w:p>
    <w:p w:rsidR="00E918F4" w:rsidRDefault="00E918F4" w:rsidP="00E918F4">
      <w:pPr>
        <w:pStyle w:val="a5"/>
        <w:jc w:val="left"/>
        <w:rPr>
          <w:rFonts w:ascii="Times New Roman" w:hAnsi="Times New Roman" w:cs="Times New Roman"/>
          <w:b/>
          <w:bCs/>
          <w:sz w:val="24"/>
        </w:rPr>
      </w:pP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</w:p>
    <w:p w:rsidR="00E918F4" w:rsidRDefault="00E667C2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</w:t>
      </w:r>
      <w:r w:rsidR="00E918F4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020F06">
        <w:rPr>
          <w:rFonts w:ascii="Times New Roman" w:hAnsi="Times New Roman" w:cs="Times New Roman"/>
          <w:sz w:val="28"/>
          <w:szCs w:val="28"/>
        </w:rPr>
        <w:t xml:space="preserve"> 2024</w:t>
      </w:r>
      <w:r w:rsidR="00154F22">
        <w:rPr>
          <w:rFonts w:ascii="Times New Roman" w:hAnsi="Times New Roman" w:cs="Times New Roman"/>
          <w:sz w:val="28"/>
          <w:szCs w:val="28"/>
        </w:rPr>
        <w:t xml:space="preserve"> </w:t>
      </w:r>
      <w:r w:rsidR="00542D1B">
        <w:rPr>
          <w:rFonts w:ascii="Times New Roman" w:hAnsi="Times New Roman" w:cs="Times New Roman"/>
          <w:sz w:val="28"/>
          <w:szCs w:val="28"/>
        </w:rPr>
        <w:t>года</w:t>
      </w:r>
      <w:r w:rsidR="002C701A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 w:rsidR="00F93543">
        <w:rPr>
          <w:rFonts w:ascii="Times New Roman" w:hAnsi="Times New Roman" w:cs="Times New Roman"/>
          <w:sz w:val="28"/>
          <w:szCs w:val="28"/>
        </w:rPr>
        <w:t>12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Старая Гута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P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Об одобрении прогноза  социально-</w:t>
      </w:r>
    </w:p>
    <w:p w:rsidR="00E918F4" w:rsidRP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экономического развития</w:t>
      </w:r>
    </w:p>
    <w:p w:rsid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18F4">
        <w:rPr>
          <w:rFonts w:ascii="Times New Roman" w:hAnsi="Times New Roman" w:cs="Times New Roman"/>
          <w:bCs/>
          <w:sz w:val="24"/>
          <w:szCs w:val="24"/>
        </w:rPr>
        <w:t>Старогутнянско</w:t>
      </w:r>
      <w:r w:rsidR="00EE4CA4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E918F4">
        <w:rPr>
          <w:rFonts w:ascii="Times New Roman" w:hAnsi="Times New Roman" w:cs="Times New Roman"/>
          <w:bCs/>
          <w:sz w:val="24"/>
          <w:szCs w:val="24"/>
        </w:rPr>
        <w:t xml:space="preserve">  сельско</w:t>
      </w:r>
      <w:r w:rsidR="00EE4CA4">
        <w:rPr>
          <w:rFonts w:ascii="Times New Roman" w:hAnsi="Times New Roman" w:cs="Times New Roman"/>
          <w:bCs/>
          <w:sz w:val="24"/>
          <w:szCs w:val="24"/>
        </w:rPr>
        <w:t>го</w:t>
      </w:r>
      <w:r w:rsidRPr="00E918F4">
        <w:rPr>
          <w:rFonts w:ascii="Times New Roman" w:hAnsi="Times New Roman" w:cs="Times New Roman"/>
          <w:bCs/>
          <w:sz w:val="24"/>
          <w:szCs w:val="24"/>
        </w:rPr>
        <w:t xml:space="preserve"> поселения</w:t>
      </w:r>
    </w:p>
    <w:p w:rsidR="00EE4CA4" w:rsidRDefault="00EE4CA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</w:p>
    <w:p w:rsidR="00E918F4" w:rsidRPr="00E918F4" w:rsidRDefault="00EE4CA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Брянской области </w:t>
      </w:r>
      <w:r w:rsidR="00020F06">
        <w:rPr>
          <w:rFonts w:ascii="Times New Roman" w:hAnsi="Times New Roman" w:cs="Times New Roman"/>
          <w:bCs/>
          <w:sz w:val="24"/>
          <w:szCs w:val="24"/>
        </w:rPr>
        <w:t xml:space="preserve"> на 2025</w:t>
      </w:r>
      <w:r w:rsidR="00E918F4" w:rsidRPr="00E918F4">
        <w:rPr>
          <w:rFonts w:ascii="Times New Roman" w:hAnsi="Times New Roman" w:cs="Times New Roman"/>
          <w:bCs/>
          <w:sz w:val="24"/>
          <w:szCs w:val="24"/>
        </w:rPr>
        <w:t xml:space="preserve">г и </w:t>
      </w:r>
      <w:proofErr w:type="gramStart"/>
      <w:r w:rsidR="00E918F4" w:rsidRPr="00E918F4">
        <w:rPr>
          <w:rFonts w:ascii="Times New Roman" w:hAnsi="Times New Roman" w:cs="Times New Roman"/>
          <w:bCs/>
          <w:sz w:val="24"/>
          <w:szCs w:val="24"/>
        </w:rPr>
        <w:t>плановый</w:t>
      </w:r>
      <w:proofErr w:type="gramEnd"/>
      <w:r w:rsidR="00E918F4" w:rsidRPr="00E918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18F4" w:rsidRPr="00E918F4" w:rsidRDefault="00020F06" w:rsidP="00EE4CA4">
      <w:pPr>
        <w:spacing w:after="0" w:line="240" w:lineRule="auto"/>
        <w:ind w:left="220" w:firstLine="2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период 2026</w:t>
      </w:r>
      <w:r w:rsidR="00F6114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1E9F">
        <w:rPr>
          <w:rFonts w:ascii="Times New Roman" w:hAnsi="Times New Roman" w:cs="Times New Roman"/>
          <w:bCs/>
          <w:sz w:val="24"/>
          <w:szCs w:val="24"/>
        </w:rPr>
        <w:t>годов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и 2027</w:t>
      </w:r>
      <w:r w:rsidR="00DE2C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18F4" w:rsidRPr="00E918F4">
        <w:rPr>
          <w:rFonts w:ascii="Times New Roman" w:hAnsi="Times New Roman" w:cs="Times New Roman"/>
          <w:bCs/>
          <w:sz w:val="24"/>
          <w:szCs w:val="24"/>
        </w:rPr>
        <w:t>годов</w:t>
      </w:r>
    </w:p>
    <w:p w:rsidR="00E918F4" w:rsidRPr="00E918F4" w:rsidRDefault="00E918F4" w:rsidP="00E918F4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В соответствии  со статьей  173 Бюджетного кодекса Российской Федерации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</w:t>
      </w:r>
      <w:r w:rsidR="001B1E9F">
        <w:rPr>
          <w:rFonts w:ascii="Times New Roman" w:hAnsi="Times New Roman" w:cs="Times New Roman"/>
          <w:bCs/>
        </w:rPr>
        <w:t xml:space="preserve">                               </w:t>
      </w:r>
      <w:r w:rsidRPr="00E918F4">
        <w:rPr>
          <w:rFonts w:ascii="Times New Roman" w:hAnsi="Times New Roman" w:cs="Times New Roman"/>
          <w:bCs/>
        </w:rPr>
        <w:t xml:space="preserve">                   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                                  Постановляю: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1.Одобрить прогноз социально-экономического развития Старогутнянск</w:t>
      </w:r>
      <w:r w:rsidR="004D098C">
        <w:rPr>
          <w:rFonts w:ascii="Times New Roman" w:hAnsi="Times New Roman" w:cs="Times New Roman"/>
        </w:rPr>
        <w:t>о</w:t>
      </w:r>
      <w:r w:rsidR="00020F06">
        <w:rPr>
          <w:rFonts w:ascii="Times New Roman" w:hAnsi="Times New Roman" w:cs="Times New Roman"/>
        </w:rPr>
        <w:t>го сельского поселение   на 2025 год и плановый период 2026 и 2027</w:t>
      </w:r>
      <w:r w:rsidRPr="00E918F4">
        <w:rPr>
          <w:rFonts w:ascii="Times New Roman" w:hAnsi="Times New Roman" w:cs="Times New Roman"/>
        </w:rPr>
        <w:t xml:space="preserve"> годов в составе: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основные показатели прогноза социально-экономического развития Старогутнян</w:t>
      </w:r>
      <w:r w:rsidR="004D098C">
        <w:rPr>
          <w:rFonts w:ascii="Times New Roman" w:hAnsi="Times New Roman" w:cs="Times New Roman"/>
        </w:rPr>
        <w:t>с</w:t>
      </w:r>
      <w:r w:rsidR="00020F06">
        <w:rPr>
          <w:rFonts w:ascii="Times New Roman" w:hAnsi="Times New Roman" w:cs="Times New Roman"/>
        </w:rPr>
        <w:t>кого сельского поселение на 2025 год и на период до 2026</w:t>
      </w:r>
      <w:r w:rsidRPr="00E918F4">
        <w:rPr>
          <w:rFonts w:ascii="Times New Roman" w:hAnsi="Times New Roman" w:cs="Times New Roman"/>
        </w:rPr>
        <w:t xml:space="preserve"> года (приложение №1);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итоги социально-экономического развития Старогутнянского сельс</w:t>
      </w:r>
      <w:r w:rsidR="006A4372">
        <w:rPr>
          <w:rFonts w:ascii="Times New Roman" w:hAnsi="Times New Roman" w:cs="Times New Roman"/>
        </w:rPr>
        <w:t>к</w:t>
      </w:r>
      <w:r w:rsidR="00020F06">
        <w:rPr>
          <w:rFonts w:ascii="Times New Roman" w:hAnsi="Times New Roman" w:cs="Times New Roman"/>
        </w:rPr>
        <w:t>ого поселения за 9 месяцев  2024</w:t>
      </w:r>
      <w:r w:rsidRPr="00E918F4">
        <w:rPr>
          <w:rFonts w:ascii="Times New Roman" w:hAnsi="Times New Roman" w:cs="Times New Roman"/>
        </w:rPr>
        <w:t xml:space="preserve"> года (приложение №2).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 xml:space="preserve"> 2. Направить прогноз социально-экономического развития</w:t>
      </w:r>
      <w:r w:rsidRPr="00E918F4">
        <w:rPr>
          <w:rFonts w:ascii="Times New Roman" w:hAnsi="Times New Roman" w:cs="Times New Roman"/>
          <w:bCs/>
        </w:rPr>
        <w:t xml:space="preserve"> </w:t>
      </w:r>
      <w:r w:rsidRPr="00E918F4">
        <w:rPr>
          <w:rFonts w:ascii="Times New Roman" w:hAnsi="Times New Roman" w:cs="Times New Roman"/>
        </w:rPr>
        <w:t>Старогутнянского</w:t>
      </w:r>
      <w:r w:rsidRPr="00E918F4">
        <w:rPr>
          <w:rFonts w:ascii="Times New Roman" w:hAnsi="Times New Roman" w:cs="Times New Roman"/>
          <w:bCs/>
        </w:rPr>
        <w:t xml:space="preserve"> сельского поселения</w:t>
      </w:r>
      <w:r w:rsidR="00020F06">
        <w:rPr>
          <w:rFonts w:ascii="Times New Roman" w:hAnsi="Times New Roman" w:cs="Times New Roman"/>
        </w:rPr>
        <w:t xml:space="preserve"> на 2025 год  и плановый период 2026 и 2027</w:t>
      </w:r>
      <w:r w:rsidRPr="00E918F4">
        <w:rPr>
          <w:rFonts w:ascii="Times New Roman" w:hAnsi="Times New Roman" w:cs="Times New Roman"/>
        </w:rPr>
        <w:t xml:space="preserve"> годов одновременно с проектом бюджета </w:t>
      </w:r>
      <w:proofErr w:type="spellStart"/>
      <w:r w:rsidRPr="00E918F4">
        <w:rPr>
          <w:rFonts w:ascii="Times New Roman" w:hAnsi="Times New Roman" w:cs="Times New Roman"/>
        </w:rPr>
        <w:t>Старогутнянского</w:t>
      </w:r>
      <w:proofErr w:type="spellEnd"/>
      <w:r w:rsidRPr="00E918F4">
        <w:rPr>
          <w:rFonts w:ascii="Times New Roman" w:hAnsi="Times New Roman" w:cs="Times New Roman"/>
        </w:rPr>
        <w:t xml:space="preserve"> сельского поселения</w:t>
      </w:r>
      <w:r w:rsidR="004D098C">
        <w:rPr>
          <w:rFonts w:ascii="Times New Roman" w:hAnsi="Times New Roman" w:cs="Times New Roman"/>
        </w:rPr>
        <w:t xml:space="preserve"> </w:t>
      </w:r>
      <w:proofErr w:type="spellStart"/>
      <w:r w:rsidR="004D098C">
        <w:rPr>
          <w:rFonts w:ascii="Times New Roman" w:hAnsi="Times New Roman" w:cs="Times New Roman"/>
        </w:rPr>
        <w:t>Унечского</w:t>
      </w:r>
      <w:proofErr w:type="spellEnd"/>
      <w:r w:rsidR="004D098C">
        <w:rPr>
          <w:rFonts w:ascii="Times New Roman" w:hAnsi="Times New Roman" w:cs="Times New Roman"/>
        </w:rPr>
        <w:t xml:space="preserve"> муниципального района Брянской обла</w:t>
      </w:r>
      <w:r w:rsidR="00020F06">
        <w:rPr>
          <w:rFonts w:ascii="Times New Roman" w:hAnsi="Times New Roman" w:cs="Times New Roman"/>
        </w:rPr>
        <w:t>сти на 2025 год и плановый период 2026 и 2027</w:t>
      </w:r>
      <w:r w:rsidRPr="00E918F4">
        <w:rPr>
          <w:rFonts w:ascii="Times New Roman" w:hAnsi="Times New Roman" w:cs="Times New Roman"/>
        </w:rPr>
        <w:t xml:space="preserve"> годов в </w:t>
      </w:r>
      <w:proofErr w:type="spellStart"/>
      <w:r w:rsidRPr="00E918F4">
        <w:rPr>
          <w:rFonts w:ascii="Times New Roman" w:hAnsi="Times New Roman" w:cs="Times New Roman"/>
        </w:rPr>
        <w:t>Старогутнянский</w:t>
      </w:r>
      <w:proofErr w:type="spellEnd"/>
      <w:r w:rsidRPr="00E918F4">
        <w:rPr>
          <w:rFonts w:ascii="Times New Roman" w:hAnsi="Times New Roman" w:cs="Times New Roman"/>
        </w:rPr>
        <w:t xml:space="preserve"> сельский Совет народных депутатов.</w:t>
      </w:r>
    </w:p>
    <w:p w:rsidR="00E918F4" w:rsidRPr="00E918F4" w:rsidRDefault="00E918F4" w:rsidP="00E918F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328" w:type="dxa"/>
        <w:tblLook w:val="0000"/>
      </w:tblPr>
      <w:tblGrid>
        <w:gridCol w:w="7035"/>
        <w:gridCol w:w="2208"/>
      </w:tblGrid>
      <w:tr w:rsidR="00E918F4" w:rsidRPr="00E918F4" w:rsidTr="00134849">
        <w:tc>
          <w:tcPr>
            <w:tcW w:w="7035" w:type="dxa"/>
          </w:tcPr>
          <w:p w:rsidR="00E918F4" w:rsidRPr="00BC744B" w:rsidRDefault="00DE2CA2" w:rsidP="00BC7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лава</w:t>
            </w:r>
            <w:r w:rsidR="00E918F4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159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9159F2">
              <w:rPr>
                <w:rFonts w:ascii="Times New Roman" w:hAnsi="Times New Roman" w:cs="Times New Roman"/>
                <w:sz w:val="18"/>
                <w:szCs w:val="18"/>
              </w:rPr>
              <w:t>Старогутнянской</w:t>
            </w:r>
            <w:proofErr w:type="spellEnd"/>
            <w:r w:rsidR="009159F2">
              <w:rPr>
                <w:rFonts w:ascii="Times New Roman" w:hAnsi="Times New Roman" w:cs="Times New Roman"/>
                <w:sz w:val="18"/>
                <w:szCs w:val="18"/>
              </w:rPr>
              <w:t xml:space="preserve"> сельской</w:t>
            </w:r>
            <w:r w:rsidR="00B836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918F4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администрации </w:t>
            </w:r>
            <w:r w:rsidR="009159F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C744B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D098C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BC744B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 w:rsidR="0095165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 w:rsidR="0095165C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020F06">
              <w:rPr>
                <w:rFonts w:ascii="Times New Roman" w:hAnsi="Times New Roman" w:cs="Times New Roman"/>
                <w:sz w:val="18"/>
                <w:szCs w:val="18"/>
              </w:rPr>
              <w:t>Гришаева Л.В.</w:t>
            </w:r>
          </w:p>
        </w:tc>
        <w:tc>
          <w:tcPr>
            <w:tcW w:w="2208" w:type="dxa"/>
          </w:tcPr>
          <w:p w:rsidR="00E918F4" w:rsidRPr="00E918F4" w:rsidRDefault="00E918F4" w:rsidP="00134849">
            <w:pPr>
              <w:ind w:left="220" w:firstLine="2"/>
              <w:rPr>
                <w:rFonts w:ascii="Times New Roman" w:hAnsi="Times New Roman" w:cs="Times New Roman"/>
              </w:rPr>
            </w:pPr>
          </w:p>
        </w:tc>
      </w:tr>
    </w:tbl>
    <w:p w:rsidR="00E918F4" w:rsidRPr="00E918F4" w:rsidRDefault="00E918F4" w:rsidP="00E918F4">
      <w:pPr>
        <w:rPr>
          <w:rFonts w:ascii="Times New Roman" w:hAnsi="Times New Roman" w:cs="Times New Roman"/>
        </w:rPr>
      </w:pPr>
    </w:p>
    <w:sectPr w:rsidR="00E918F4" w:rsidRPr="00E918F4" w:rsidSect="003A7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18F4"/>
    <w:rsid w:val="00020F06"/>
    <w:rsid w:val="000505A6"/>
    <w:rsid w:val="00071089"/>
    <w:rsid w:val="000A1F56"/>
    <w:rsid w:val="001439E5"/>
    <w:rsid w:val="00154F22"/>
    <w:rsid w:val="001B1E9F"/>
    <w:rsid w:val="00236E47"/>
    <w:rsid w:val="00266D3D"/>
    <w:rsid w:val="00296D1A"/>
    <w:rsid w:val="002B0CA4"/>
    <w:rsid w:val="002C701A"/>
    <w:rsid w:val="003A7DA3"/>
    <w:rsid w:val="00417626"/>
    <w:rsid w:val="004A29CA"/>
    <w:rsid w:val="004D098C"/>
    <w:rsid w:val="0050118E"/>
    <w:rsid w:val="00542D1B"/>
    <w:rsid w:val="00547B1F"/>
    <w:rsid w:val="005E5662"/>
    <w:rsid w:val="006A4372"/>
    <w:rsid w:val="00786F7E"/>
    <w:rsid w:val="00790123"/>
    <w:rsid w:val="009159F2"/>
    <w:rsid w:val="0095165C"/>
    <w:rsid w:val="009A1AC2"/>
    <w:rsid w:val="00B165F9"/>
    <w:rsid w:val="00B83675"/>
    <w:rsid w:val="00BC744B"/>
    <w:rsid w:val="00DC7C72"/>
    <w:rsid w:val="00DE2CA2"/>
    <w:rsid w:val="00E667C2"/>
    <w:rsid w:val="00E918F4"/>
    <w:rsid w:val="00EE4CA4"/>
    <w:rsid w:val="00F6114E"/>
    <w:rsid w:val="00F93543"/>
    <w:rsid w:val="00FC7FAA"/>
    <w:rsid w:val="00FE0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18F4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E918F4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E918F4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E918F4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</dc:creator>
  <cp:keywords/>
  <dc:description/>
  <cp:lastModifiedBy>user</cp:lastModifiedBy>
  <cp:revision>31</cp:revision>
  <cp:lastPrinted>2022-11-16T09:19:00Z</cp:lastPrinted>
  <dcterms:created xsi:type="dcterms:W3CDTF">2017-11-24T08:48:00Z</dcterms:created>
  <dcterms:modified xsi:type="dcterms:W3CDTF">2024-11-19T09:07:00Z</dcterms:modified>
</cp:coreProperties>
</file>